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B1A" w14:textId="77777777" w:rsidR="001D5F3D" w:rsidRDefault="001D5F3D"/>
    <w:p w14:paraId="7F5F41F4" w14:textId="77777777" w:rsidR="001D5F3D" w:rsidRDefault="007A7E8C">
      <w:pPr>
        <w:jc w:val="center"/>
        <w:rPr>
          <w:color w:val="0D3A5C"/>
          <w:sz w:val="48"/>
          <w:szCs w:val="48"/>
        </w:rPr>
      </w:pPr>
      <w:r>
        <w:rPr>
          <w:noProof/>
          <w:color w:val="F6A31C"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6CB110A2" wp14:editId="5FD803A5">
            <wp:simplePos x="0" y="0"/>
            <wp:positionH relativeFrom="column">
              <wp:posOffset>402590</wp:posOffset>
            </wp:positionH>
            <wp:positionV relativeFrom="paragraph">
              <wp:posOffset>15240</wp:posOffset>
            </wp:positionV>
            <wp:extent cx="1388110" cy="1552575"/>
            <wp:effectExtent l="0" t="0" r="2540" b="0"/>
            <wp:wrapNone/>
            <wp:docPr id="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3881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221DC" w14:textId="77777777" w:rsidR="001D5F3D" w:rsidRDefault="001D5F3D">
      <w:pPr>
        <w:jc w:val="center"/>
        <w:rPr>
          <w:color w:val="F6A31C"/>
          <w:sz w:val="48"/>
          <w:szCs w:val="48"/>
        </w:rPr>
      </w:pPr>
    </w:p>
    <w:p w14:paraId="29899DE9" w14:textId="77777777" w:rsidR="001D5F3D" w:rsidRDefault="007A7E8C">
      <w:pPr>
        <w:jc w:val="center"/>
        <w:rPr>
          <w:color w:val="F6A31C"/>
          <w:sz w:val="48"/>
          <w:szCs w:val="48"/>
        </w:rPr>
      </w:pPr>
      <w:r>
        <w:rPr>
          <w:color w:val="F6A31C"/>
          <w:sz w:val="72"/>
          <w:szCs w:val="72"/>
        </w:rPr>
        <w:t xml:space="preserve">    F</w:t>
      </w:r>
      <w:r>
        <w:rPr>
          <w:color w:val="F6A31C"/>
          <w:sz w:val="48"/>
          <w:szCs w:val="48"/>
        </w:rPr>
        <w:t>iche descriptive GT</w:t>
      </w:r>
    </w:p>
    <w:p w14:paraId="1F7BB4D6" w14:textId="77777777" w:rsidR="001D5F3D" w:rsidRDefault="001D5F3D">
      <w:pPr>
        <w:jc w:val="center"/>
        <w:rPr>
          <w:b/>
          <w:sz w:val="48"/>
          <w:szCs w:val="48"/>
        </w:rPr>
      </w:pPr>
    </w:p>
    <w:p w14:paraId="67D52A44" w14:textId="77777777" w:rsidR="001D5F3D" w:rsidRDefault="001D5F3D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D5F3D" w14:paraId="1C420C50" w14:textId="77777777">
        <w:trPr>
          <w:trHeight w:val="548"/>
        </w:trPr>
        <w:tc>
          <w:tcPr>
            <w:tcW w:w="9209" w:type="dxa"/>
            <w:gridSpan w:val="2"/>
            <w:shd w:val="clear" w:color="auto" w:fill="0D3A5C"/>
            <w:vAlign w:val="center"/>
          </w:tcPr>
          <w:p w14:paraId="77C35934" w14:textId="77777777" w:rsidR="001D5F3D" w:rsidRDefault="007A7E8C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t>Partie à compléter afin de soumettre une idée de GT au Bureau</w:t>
            </w:r>
          </w:p>
        </w:tc>
      </w:tr>
      <w:tr w:rsidR="001D5F3D" w14:paraId="27E6506E" w14:textId="77777777">
        <w:tc>
          <w:tcPr>
            <w:tcW w:w="4673" w:type="dxa"/>
            <w:tcMar>
              <w:top w:w="57" w:type="dxa"/>
              <w:bottom w:w="57" w:type="dxa"/>
            </w:tcMar>
          </w:tcPr>
          <w:p w14:paraId="2CDF2C9C" w14:textId="3152A62F" w:rsidR="001D5F3D" w:rsidRDefault="007A7E8C">
            <w:r>
              <w:t>Titre</w:t>
            </w:r>
            <w:r w:rsidR="00CD654C">
              <w:t xml:space="preserve"> : </w:t>
            </w:r>
            <w:r w:rsidR="001B0714">
              <w:t xml:space="preserve">GT crise cyber </w:t>
            </w:r>
            <w:r w:rsidR="006D1749">
              <w:t>blackout</w:t>
            </w:r>
            <w:r w:rsidR="006D1749">
              <w:t xml:space="preserve"> total</w:t>
            </w:r>
            <w:r w:rsidR="006D1749">
              <w:t xml:space="preserve"> </w:t>
            </w:r>
            <w:r w:rsidR="001B0714">
              <w:t>(</w:t>
            </w:r>
            <w:r w:rsidR="00CD654C">
              <w:t>PCA</w:t>
            </w:r>
            <w:r w:rsidR="006D1749">
              <w:t>/PCI</w:t>
            </w:r>
            <w:r w:rsidR="00CD654C">
              <w:t xml:space="preserve"> en cas de crise cyber</w:t>
            </w:r>
            <w:r w:rsidR="001B0714">
              <w:t>)</w:t>
            </w:r>
            <w:r w:rsidR="00CD654C">
              <w:t xml:space="preserve"> 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08BF2475" w14:textId="77777777" w:rsidR="001D5F3D" w:rsidRDefault="001D5F3D"/>
        </w:tc>
      </w:tr>
      <w:tr w:rsidR="001D5F3D" w14:paraId="4FD3C4B8" w14:textId="77777777">
        <w:tc>
          <w:tcPr>
            <w:tcW w:w="4673" w:type="dxa"/>
            <w:tcMar>
              <w:top w:w="57" w:type="dxa"/>
              <w:bottom w:w="57" w:type="dxa"/>
            </w:tcMar>
          </w:tcPr>
          <w:p w14:paraId="49A86114" w14:textId="77777777" w:rsidR="001D5F3D" w:rsidRDefault="007A7E8C">
            <w:r>
              <w:t>Objectif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E1EE442" w14:textId="3227B3AF" w:rsidR="001B0714" w:rsidRDefault="001B0714" w:rsidP="001B0714">
            <w:r w:rsidRPr="008F7AC2">
              <w:rPr>
                <w:highlight w:val="yellow"/>
              </w:rPr>
              <w:t>Partager les moyens de PCI/PRI (par appli/activité</w:t>
            </w:r>
            <w:r>
              <w:t>)</w:t>
            </w:r>
          </w:p>
          <w:p w14:paraId="38251638" w14:textId="02A56160" w:rsidR="001B0714" w:rsidRDefault="001B0714" w:rsidP="001B0714">
            <w:r>
              <w:t>Partager les moyens de PCA/PCRA sans informatique</w:t>
            </w:r>
          </w:p>
          <w:p w14:paraId="1931B68E" w14:textId="00367960" w:rsidR="00123EAE" w:rsidRDefault="00123EAE">
            <w:r>
              <w:t>Faciliter le partage des éléments pour réaliser les BIA et produire les PCA /PCI</w:t>
            </w:r>
          </w:p>
          <w:p w14:paraId="6D4E439C" w14:textId="7B3F4132" w:rsidR="00123EAE" w:rsidRDefault="00123EAE">
            <w:r>
              <w:t xml:space="preserve">Enrichir </w:t>
            </w:r>
            <w:r w:rsidR="008F7AC2">
              <w:t xml:space="preserve">avec </w:t>
            </w:r>
            <w:r>
              <w:t xml:space="preserve">les </w:t>
            </w:r>
            <w:proofErr w:type="spellStart"/>
            <w:r>
              <w:t>retex</w:t>
            </w:r>
            <w:proofErr w:type="spellEnd"/>
          </w:p>
          <w:p w14:paraId="5FB8958F" w14:textId="585A40D8" w:rsidR="001D5F3D" w:rsidRDefault="00123EAE">
            <w:r>
              <w:t>Identifier les processus (activités)</w:t>
            </w:r>
          </w:p>
          <w:p w14:paraId="1976789C" w14:textId="798EA810" w:rsidR="001B0714" w:rsidRDefault="001B0714">
            <w:r>
              <w:t>Interaction entre la démarche PCRA</w:t>
            </w:r>
          </w:p>
          <w:p w14:paraId="5BA1234A" w14:textId="40D5A8C6" w:rsidR="00123EAE" w:rsidRDefault="00123EAE"/>
        </w:tc>
      </w:tr>
      <w:tr w:rsidR="001D5F3D" w14:paraId="0F403517" w14:textId="77777777">
        <w:tc>
          <w:tcPr>
            <w:tcW w:w="4673" w:type="dxa"/>
            <w:tcMar>
              <w:top w:w="57" w:type="dxa"/>
              <w:bottom w:w="57" w:type="dxa"/>
            </w:tcMar>
          </w:tcPr>
          <w:p w14:paraId="0A2EA3D5" w14:textId="77777777" w:rsidR="001D5F3D" w:rsidRDefault="007A7E8C">
            <w:r>
              <w:t>Pilote :</w:t>
            </w:r>
          </w:p>
          <w:p w14:paraId="3A4FE5D1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le</w:t>
            </w:r>
            <w:proofErr w:type="gramEnd"/>
            <w:r>
              <w:t xml:space="preserve"> pilote est autonome sur la constitution de son GT et l’animation des réunions ;</w:t>
            </w:r>
          </w:p>
          <w:p w14:paraId="263048B0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il</w:t>
            </w:r>
            <w:proofErr w:type="gramEnd"/>
            <w:r>
              <w:t xml:space="preserve"> s’efforce à faire un point d’avancement régulier auprès du pôle SG ;</w:t>
            </w:r>
          </w:p>
          <w:p w14:paraId="25613F89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organise</w:t>
            </w:r>
            <w:proofErr w:type="gramEnd"/>
            <w:r>
              <w:t xml:space="preserve"> une restitution  auprès du Club à l’occasion d’une réunion ou d’un webinaire dédié.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53A031EF" w14:textId="77777777" w:rsidR="001D5F3D" w:rsidRDefault="0024555F">
            <w:r>
              <w:t>Charles Daniel</w:t>
            </w:r>
          </w:p>
          <w:p w14:paraId="50B8EC96" w14:textId="77777777" w:rsidR="0024555F" w:rsidRDefault="001B0714">
            <w:r>
              <w:t>Philippe Tourron</w:t>
            </w:r>
          </w:p>
          <w:p w14:paraId="2D6D02E4" w14:textId="77777777" w:rsidR="001B0714" w:rsidRDefault="001B0714">
            <w:r>
              <w:t>Didier BARZIN</w:t>
            </w:r>
          </w:p>
          <w:p w14:paraId="1ECF3C12" w14:textId="45FA4670" w:rsidR="001B0714" w:rsidRDefault="001B0714"/>
        </w:tc>
      </w:tr>
      <w:tr w:rsidR="001D5F3D" w14:paraId="426BBB88" w14:textId="77777777">
        <w:trPr>
          <w:trHeight w:val="485"/>
        </w:trPr>
        <w:tc>
          <w:tcPr>
            <w:tcW w:w="9209" w:type="dxa"/>
            <w:gridSpan w:val="2"/>
            <w:shd w:val="clear" w:color="auto" w:fill="0D3A5C"/>
            <w:vAlign w:val="center"/>
          </w:tcPr>
          <w:p w14:paraId="2D416FD3" w14:textId="77777777" w:rsidR="001D5F3D" w:rsidRDefault="007A7E8C">
            <w:pPr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color w:val="FFFFFF" w:themeColor="background1"/>
              </w:rPr>
              <w:t>Partie</w:t>
            </w:r>
            <w:r>
              <w:rPr>
                <w:rFonts w:asciiTheme="majorHAnsi" w:hAnsiTheme="majorHAnsi" w:cstheme="majorHAnsi"/>
                <w:b/>
                <w:i/>
                <w:iCs/>
                <w:color w:val="FFFFFF" w:themeColor="background1"/>
              </w:rPr>
              <w:t xml:space="preserve"> à compléter après organisation de la 1ère réunion du GT et à retourner au Bureau (Merci !)</w:t>
            </w:r>
          </w:p>
        </w:tc>
      </w:tr>
      <w:tr w:rsidR="001D5F3D" w14:paraId="329F3FCF" w14:textId="77777777">
        <w:tc>
          <w:tcPr>
            <w:tcW w:w="467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062DFE" w14:textId="77777777" w:rsidR="001D5F3D" w:rsidRDefault="007A7E8C">
            <w:r>
              <w:t>Livrable(s) proposés :</w:t>
            </w:r>
          </w:p>
          <w:p w14:paraId="1A1F3E18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support</w:t>
            </w:r>
            <w:proofErr w:type="gramEnd"/>
            <w:r>
              <w:t xml:space="preserve"> </w:t>
            </w:r>
            <w:proofErr w:type="spellStart"/>
            <w:r>
              <w:t>ppt</w:t>
            </w:r>
            <w:proofErr w:type="spellEnd"/>
            <w:r>
              <w:t xml:space="preserve"> à présenter au club ;</w:t>
            </w:r>
          </w:p>
          <w:p w14:paraId="3B9DE9DF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bonnes</w:t>
            </w:r>
            <w:proofErr w:type="gramEnd"/>
            <w:r>
              <w:t xml:space="preserve"> pratiques ;</w:t>
            </w:r>
          </w:p>
          <w:p w14:paraId="3421F0F8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référentiel</w:t>
            </w:r>
            <w:proofErr w:type="gramEnd"/>
            <w:r>
              <w:t xml:space="preserve"> ; </w:t>
            </w:r>
          </w:p>
          <w:p w14:paraId="15263596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vidéo</w:t>
            </w:r>
            <w:proofErr w:type="gramEnd"/>
            <w:r>
              <w:t xml:space="preserve"> ; </w:t>
            </w:r>
          </w:p>
          <w:p w14:paraId="75E266A6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spellStart"/>
            <w:proofErr w:type="gramStart"/>
            <w:r>
              <w:t>etc</w:t>
            </w:r>
            <w:proofErr w:type="spellEnd"/>
            <w:proofErr w:type="gramEnd"/>
            <w:r>
              <w:t> ;</w:t>
            </w:r>
          </w:p>
          <w:p w14:paraId="0988E020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r>
              <w:t>…</w:t>
            </w:r>
          </w:p>
        </w:tc>
        <w:tc>
          <w:tcPr>
            <w:tcW w:w="453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45C105B" w14:textId="2F7138FA" w:rsidR="0024555F" w:rsidRPr="0024555F" w:rsidRDefault="0024555F" w:rsidP="0024555F">
            <w:pPr>
              <w:pStyle w:val="Paragraphedeliste"/>
              <w:numPr>
                <w:ilvl w:val="0"/>
                <w:numId w:val="10"/>
              </w:numPr>
              <w:rPr>
                <w:highlight w:val="yellow"/>
              </w:rPr>
            </w:pPr>
            <w:r w:rsidRPr="0024555F">
              <w:rPr>
                <w:highlight w:val="yellow"/>
              </w:rPr>
              <w:t xml:space="preserve">Liste des PCI mis en place dans quels </w:t>
            </w:r>
            <w:proofErr w:type="spellStart"/>
            <w:r w:rsidRPr="0024555F">
              <w:rPr>
                <w:highlight w:val="yellow"/>
              </w:rPr>
              <w:t>etbs</w:t>
            </w:r>
            <w:proofErr w:type="spellEnd"/>
            <w:r w:rsidR="006D1749">
              <w:rPr>
                <w:highlight w:val="yellow"/>
              </w:rPr>
              <w:t xml:space="preserve"> (tableau </w:t>
            </w:r>
            <w:proofErr w:type="spellStart"/>
            <w:r w:rsidR="006D1749">
              <w:rPr>
                <w:highlight w:val="yellow"/>
              </w:rPr>
              <w:t>excel</w:t>
            </w:r>
            <w:proofErr w:type="spellEnd"/>
            <w:r w:rsidR="006D1749">
              <w:rPr>
                <w:highlight w:val="yellow"/>
              </w:rPr>
              <w:t xml:space="preserve"> initié en GT)</w:t>
            </w:r>
          </w:p>
          <w:p w14:paraId="3385C8AB" w14:textId="08EE2DB4" w:rsidR="001D5F3D" w:rsidRDefault="00123EAE" w:rsidP="0024555F">
            <w:pPr>
              <w:pStyle w:val="Paragraphedeliste"/>
              <w:numPr>
                <w:ilvl w:val="0"/>
                <w:numId w:val="10"/>
              </w:numPr>
            </w:pPr>
            <w:r>
              <w:t xml:space="preserve">Référentiel des activités (pour avancer dans l’analyse) : </w:t>
            </w:r>
            <w:proofErr w:type="spellStart"/>
            <w:r>
              <w:t>cf</w:t>
            </w:r>
            <w:proofErr w:type="spellEnd"/>
            <w:r>
              <w:t xml:space="preserve"> KIT </w:t>
            </w:r>
          </w:p>
          <w:p w14:paraId="56E1F67E" w14:textId="34552155" w:rsidR="00123EAE" w:rsidRDefault="00123EAE" w:rsidP="0024555F">
            <w:pPr>
              <w:pStyle w:val="Paragraphedeliste"/>
              <w:numPr>
                <w:ilvl w:val="0"/>
                <w:numId w:val="10"/>
              </w:numPr>
            </w:pPr>
            <w:r>
              <w:t>Référentiels des activité</w:t>
            </w:r>
            <w:r w:rsidR="008F7AC2">
              <w:t>s</w:t>
            </w:r>
            <w:r>
              <w:t xml:space="preserve"> en gestion de crise</w:t>
            </w:r>
          </w:p>
          <w:p w14:paraId="72803B8C" w14:textId="609F23F3" w:rsidR="008F7AC2" w:rsidRDefault="008F7AC2" w:rsidP="0024555F">
            <w:pPr>
              <w:pStyle w:val="Paragraphedeliste"/>
              <w:numPr>
                <w:ilvl w:val="0"/>
                <w:numId w:val="10"/>
              </w:numPr>
            </w:pPr>
            <w:r>
              <w:t>Articulation avec le plan blanc</w:t>
            </w:r>
          </w:p>
          <w:p w14:paraId="543304EE" w14:textId="0A8C8A80" w:rsidR="008F7AC2" w:rsidRDefault="008F7AC2" w:rsidP="0024555F">
            <w:pPr>
              <w:pStyle w:val="Paragraphedeliste"/>
              <w:numPr>
                <w:ilvl w:val="0"/>
                <w:numId w:val="10"/>
              </w:numPr>
            </w:pPr>
            <w:r>
              <w:t xml:space="preserve">Plan blanc numérique </w:t>
            </w:r>
          </w:p>
          <w:p w14:paraId="4CAA0001" w14:textId="53D27E25" w:rsidR="008F7AC2" w:rsidRDefault="008F7AC2" w:rsidP="0024555F">
            <w:pPr>
              <w:pStyle w:val="Paragraphedeliste"/>
              <w:numPr>
                <w:ilvl w:val="0"/>
                <w:numId w:val="10"/>
              </w:numPr>
            </w:pPr>
            <w:r>
              <w:t>Organisation de gestion de crise</w:t>
            </w:r>
          </w:p>
          <w:p w14:paraId="4D3E3219" w14:textId="566F241A" w:rsidR="008F7AC2" w:rsidRDefault="008F7AC2" w:rsidP="0024555F">
            <w:pPr>
              <w:pStyle w:val="Paragraphedeliste"/>
              <w:numPr>
                <w:ilvl w:val="0"/>
                <w:numId w:val="10"/>
              </w:numPr>
            </w:pPr>
            <w:r>
              <w:t>Procédures de continuité d’activité</w:t>
            </w:r>
          </w:p>
          <w:p w14:paraId="00C8EEF0" w14:textId="335A9D91" w:rsidR="0024555F" w:rsidRDefault="0024555F" w:rsidP="0024555F">
            <w:pPr>
              <w:pStyle w:val="Paragraphedeliste"/>
              <w:numPr>
                <w:ilvl w:val="0"/>
                <w:numId w:val="10"/>
              </w:numPr>
            </w:pPr>
            <w:r>
              <w:t xml:space="preserve">Identifier la capacité de fonctionnement en mode manuel des équipements </w:t>
            </w:r>
            <w:proofErr w:type="spellStart"/>
            <w:r>
              <w:t>Biomed</w:t>
            </w:r>
            <w:proofErr w:type="spellEnd"/>
            <w:r>
              <w:t xml:space="preserve"> </w:t>
            </w:r>
          </w:p>
          <w:p w14:paraId="365B9F3D" w14:textId="11202187" w:rsidR="00F35A7D" w:rsidRDefault="00F35A7D" w:rsidP="0024555F">
            <w:pPr>
              <w:pStyle w:val="Paragraphedeliste"/>
              <w:numPr>
                <w:ilvl w:val="0"/>
                <w:numId w:val="10"/>
              </w:numPr>
            </w:pPr>
            <w:r>
              <w:t>Organisations possibles du projet (positionnement du RSSI)</w:t>
            </w:r>
          </w:p>
          <w:p w14:paraId="6398B77C" w14:textId="77777777" w:rsidR="00123EAE" w:rsidRDefault="00123EAE"/>
          <w:p w14:paraId="630ADBCD" w14:textId="5E606815" w:rsidR="00123EAE" w:rsidRDefault="00123EAE"/>
        </w:tc>
      </w:tr>
      <w:tr w:rsidR="001D5F3D" w14:paraId="1892E4B1" w14:textId="77777777">
        <w:trPr>
          <w:trHeight w:val="432"/>
        </w:trPr>
        <w:tc>
          <w:tcPr>
            <w:tcW w:w="4673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25FB71A" w14:textId="77777777" w:rsidR="001D5F3D" w:rsidRDefault="007A7E8C">
            <w:r>
              <w:t>Fin prévue du GT</w:t>
            </w:r>
          </w:p>
        </w:tc>
        <w:tc>
          <w:tcPr>
            <w:tcW w:w="453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D001E30" w14:textId="2AD3C0E6" w:rsidR="001D5F3D" w:rsidRDefault="001B0714">
            <w:r>
              <w:t xml:space="preserve">Phase 1 : 11 septembre : </w:t>
            </w:r>
            <w:r w:rsidRPr="006D1749">
              <w:rPr>
                <w:highlight w:val="yellow"/>
              </w:rPr>
              <w:t>inventaire</w:t>
            </w:r>
          </w:p>
        </w:tc>
      </w:tr>
      <w:tr w:rsidR="001D5F3D" w14:paraId="072F1C8E" w14:textId="77777777">
        <w:tc>
          <w:tcPr>
            <w:tcW w:w="467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65C1831" w14:textId="77777777" w:rsidR="001D5F3D" w:rsidRDefault="007A7E8C">
            <w:r>
              <w:t>Besoin d’outils ou prestations spécifiques :</w:t>
            </w:r>
          </w:p>
          <w:p w14:paraId="2618EAFE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adresse</w:t>
            </w:r>
            <w:proofErr w:type="gramEnd"/>
            <w:r>
              <w:t xml:space="preserve"> mail ;</w:t>
            </w:r>
          </w:p>
          <w:p w14:paraId="24FBC7ED" w14:textId="77777777" w:rsidR="001D5F3D" w:rsidRPr="0024555F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  <w:rPr>
                <w:highlight w:val="yellow"/>
              </w:rPr>
            </w:pPr>
            <w:proofErr w:type="gramStart"/>
            <w:r w:rsidRPr="0024555F">
              <w:rPr>
                <w:highlight w:val="yellow"/>
              </w:rPr>
              <w:t>espace</w:t>
            </w:r>
            <w:proofErr w:type="gramEnd"/>
            <w:r w:rsidRPr="0024555F">
              <w:rPr>
                <w:highlight w:val="yellow"/>
              </w:rPr>
              <w:t xml:space="preserve"> </w:t>
            </w:r>
            <w:proofErr w:type="spellStart"/>
            <w:r w:rsidRPr="0024555F">
              <w:rPr>
                <w:highlight w:val="yellow"/>
              </w:rPr>
              <w:t>Resana</w:t>
            </w:r>
            <w:proofErr w:type="spellEnd"/>
          </w:p>
          <w:p w14:paraId="6A3184AB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prestation</w:t>
            </w:r>
            <w:proofErr w:type="gramEnd"/>
            <w:r>
              <w:t xml:space="preserve"> graphique du livrable (à décrire) ;</w:t>
            </w:r>
          </w:p>
          <w:p w14:paraId="08BB8F75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gramStart"/>
            <w:r>
              <w:t>presta</w:t>
            </w:r>
            <w:proofErr w:type="gramEnd"/>
            <w:r>
              <w:t xml:space="preserve"> de secrétariat autour du livrable (à décrire) ;</w:t>
            </w:r>
          </w:p>
          <w:p w14:paraId="1E7B2E3C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proofErr w:type="spellStart"/>
            <w:proofErr w:type="gramStart"/>
            <w:r>
              <w:t>etc</w:t>
            </w:r>
            <w:proofErr w:type="spellEnd"/>
            <w:proofErr w:type="gramEnd"/>
            <w:r>
              <w:t> ;</w:t>
            </w:r>
          </w:p>
          <w:p w14:paraId="76A96625" w14:textId="77777777" w:rsidR="001D5F3D" w:rsidRDefault="007A7E8C">
            <w:pPr>
              <w:pStyle w:val="Paragraphedeliste"/>
              <w:numPr>
                <w:ilvl w:val="0"/>
                <w:numId w:val="10"/>
              </w:numPr>
              <w:ind w:left="452" w:hanging="283"/>
            </w:pPr>
            <w:r>
              <w:t>…</w:t>
            </w:r>
          </w:p>
        </w:tc>
        <w:tc>
          <w:tcPr>
            <w:tcW w:w="453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478D1C7" w14:textId="77777777" w:rsidR="001D5F3D" w:rsidRDefault="001B0714">
            <w:r>
              <w:t>RESANA créer un groupe/répertoire</w:t>
            </w:r>
          </w:p>
          <w:p w14:paraId="5BC09C0A" w14:textId="311B1E0C" w:rsidR="006D1749" w:rsidRDefault="006D1749">
            <w:proofErr w:type="spellStart"/>
            <w:r>
              <w:t>Tchap</w:t>
            </w:r>
            <w:proofErr w:type="spellEnd"/>
            <w:r>
              <w:t> : créer un Salon dédié</w:t>
            </w:r>
          </w:p>
        </w:tc>
      </w:tr>
    </w:tbl>
    <w:p w14:paraId="35671CCC" w14:textId="77777777" w:rsidR="001D5F3D" w:rsidRDefault="001D5F3D"/>
    <w:p w14:paraId="4FC89434" w14:textId="77777777" w:rsidR="001D5F3D" w:rsidRDefault="001D5F3D"/>
    <w:p w14:paraId="5CEA5D6A" w14:textId="77777777" w:rsidR="001D5F3D" w:rsidRDefault="001D5F3D"/>
    <w:p w14:paraId="260E9323" w14:textId="77777777" w:rsidR="001D5F3D" w:rsidRDefault="001D5F3D"/>
    <w:p w14:paraId="182F6136" w14:textId="77777777" w:rsidR="001D5F3D" w:rsidRDefault="007A7E8C">
      <w:r>
        <w:t xml:space="preserve">                                                                                                                                            Rédacteur   /   Date</w:t>
      </w:r>
    </w:p>
    <w:sectPr w:rsidR="001D5F3D">
      <w:headerReference w:type="default" r:id="rId9"/>
      <w:footerReference w:type="default" r:id="rId10"/>
      <w:pgSz w:w="11906" w:h="16838"/>
      <w:pgMar w:top="1417" w:right="1417" w:bottom="851" w:left="1417" w:header="709" w:footer="1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50CF" w14:textId="77777777" w:rsidR="007A7E8C" w:rsidRDefault="007A7E8C">
      <w:r>
        <w:separator/>
      </w:r>
    </w:p>
  </w:endnote>
  <w:endnote w:type="continuationSeparator" w:id="0">
    <w:p w14:paraId="718BDAEB" w14:textId="77777777" w:rsidR="007A7E8C" w:rsidRDefault="007A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145255"/>
      <w:docPartObj>
        <w:docPartGallery w:val="Page Numbers (Bottom of Page)"/>
        <w:docPartUnique/>
      </w:docPartObj>
    </w:sdtPr>
    <w:sdtEndPr/>
    <w:sdtContent>
      <w:p w14:paraId="548F27C5" w14:textId="77777777" w:rsidR="001D5F3D" w:rsidRDefault="007A7E8C">
        <w:pPr>
          <w:pStyle w:val="Pieddepage"/>
          <w:jc w:val="center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1" locked="0" layoutInCell="1" allowOverlap="1" wp14:anchorId="7FAD8C9C" wp14:editId="3FF84A83">
              <wp:simplePos x="0" y="0"/>
              <wp:positionH relativeFrom="column">
                <wp:posOffset>-890905</wp:posOffset>
              </wp:positionH>
              <wp:positionV relativeFrom="paragraph">
                <wp:posOffset>-3863822</wp:posOffset>
              </wp:positionV>
              <wp:extent cx="7545765" cy="4187400"/>
              <wp:effectExtent l="0" t="0" r="0" b="3810"/>
              <wp:wrapNone/>
              <wp:docPr id="2" name="Imag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nd de p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5765" cy="41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2F58C5B" w14:textId="77777777" w:rsidR="001D5F3D" w:rsidRDefault="007A7E8C">
    <w:pPr>
      <w:pStyle w:val="Pieddepage"/>
      <w:tabs>
        <w:tab w:val="clear" w:pos="4536"/>
        <w:tab w:val="clear" w:pos="9072"/>
        <w:tab w:val="left" w:pos="32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A445" w14:textId="77777777" w:rsidR="007A7E8C" w:rsidRDefault="007A7E8C">
      <w:r>
        <w:separator/>
      </w:r>
    </w:p>
  </w:footnote>
  <w:footnote w:type="continuationSeparator" w:id="0">
    <w:p w14:paraId="634274E3" w14:textId="77777777" w:rsidR="007A7E8C" w:rsidRDefault="007A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87B0" w14:textId="77777777" w:rsidR="001D5F3D" w:rsidRDefault="007A7E8C">
    <w:pPr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29254FA" wp14:editId="52D2E525">
          <wp:simplePos x="0" y="0"/>
          <wp:positionH relativeFrom="column">
            <wp:posOffset>-497281</wp:posOffset>
          </wp:positionH>
          <wp:positionV relativeFrom="paragraph">
            <wp:posOffset>-183362</wp:posOffset>
          </wp:positionV>
          <wp:extent cx="526694" cy="524221"/>
          <wp:effectExtent l="0" t="0" r="6985" b="9525"/>
          <wp:wrapNone/>
          <wp:docPr id="1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Club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26694" cy="524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CLUB DES RESPONSABLES DE LA SECURITE DES SYSTEMES D’INFORMATION DE SANTE</w:t>
    </w:r>
  </w:p>
  <w:p w14:paraId="69A356D5" w14:textId="77777777" w:rsidR="001D5F3D" w:rsidRDefault="001D5F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C54"/>
    <w:multiLevelType w:val="multilevel"/>
    <w:tmpl w:val="5E80E7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F0592B"/>
    <w:multiLevelType w:val="multilevel"/>
    <w:tmpl w:val="02B64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61BD"/>
    <w:multiLevelType w:val="multilevel"/>
    <w:tmpl w:val="D384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2690"/>
    <w:multiLevelType w:val="multilevel"/>
    <w:tmpl w:val="50D8C414"/>
    <w:lvl w:ilvl="0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  <w:color w:val="D33351"/>
        <w:sz w:val="16"/>
      </w:rPr>
    </w:lvl>
    <w:lvl w:ilvl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DF0076F"/>
    <w:multiLevelType w:val="multilevel"/>
    <w:tmpl w:val="B4080D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E0FFA"/>
    <w:multiLevelType w:val="multilevel"/>
    <w:tmpl w:val="16B0D612"/>
    <w:lvl w:ilvl="0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3BCB2B64"/>
    <w:multiLevelType w:val="multilevel"/>
    <w:tmpl w:val="AEAEDD3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66D17"/>
    <w:multiLevelType w:val="multilevel"/>
    <w:tmpl w:val="C2A4BD5E"/>
    <w:lvl w:ilvl="0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7E8C0D37"/>
    <w:multiLevelType w:val="multilevel"/>
    <w:tmpl w:val="69E03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D"/>
    <w:rsid w:val="00123EAE"/>
    <w:rsid w:val="001B0714"/>
    <w:rsid w:val="001D5F3D"/>
    <w:rsid w:val="0024555F"/>
    <w:rsid w:val="006D1749"/>
    <w:rsid w:val="007A7E8C"/>
    <w:rsid w:val="008F7AC2"/>
    <w:rsid w:val="00CD654C"/>
    <w:rsid w:val="00F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E0B9"/>
  <w15:docId w15:val="{C83D0D66-FEF8-4DE1-BB24-5A1DE1A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color w:val="575756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  <w:rPr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0556-0677-4704-B9E6-21226A99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BERARD, Beatrice</dc:creator>
  <cp:keywords/>
  <dc:description/>
  <cp:lastModifiedBy>TOURRON Philippe</cp:lastModifiedBy>
  <cp:revision>2</cp:revision>
  <dcterms:created xsi:type="dcterms:W3CDTF">2025-04-24T11:12:00Z</dcterms:created>
  <dcterms:modified xsi:type="dcterms:W3CDTF">2025-04-24T11:12:00Z</dcterms:modified>
</cp:coreProperties>
</file>